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D64F" w14:textId="44685051" w:rsidR="002A022E" w:rsidRPr="00CE1E19" w:rsidRDefault="00B12483" w:rsidP="00B12483">
      <w:pPr>
        <w:jc w:val="right"/>
        <w:rPr>
          <w:rFonts w:ascii="Garamond" w:hAnsi="Garamond"/>
          <w:b/>
          <w:bCs/>
          <w:i/>
          <w:iCs/>
          <w:sz w:val="40"/>
          <w:szCs w:val="40"/>
          <w:lang w:val="de-DE"/>
        </w:rPr>
      </w:pPr>
      <w:r w:rsidRPr="00CE1E19">
        <w:rPr>
          <w:rFonts w:ascii="Garamond" w:hAnsi="Garamond"/>
          <w:b/>
          <w:bCs/>
          <w:i/>
          <w:iCs/>
          <w:sz w:val="40"/>
          <w:szCs w:val="40"/>
          <w:lang w:val="de-DE"/>
        </w:rPr>
        <w:t>LuStiQ</w:t>
      </w:r>
    </w:p>
    <w:p w14:paraId="70DE1115" w14:textId="40826980" w:rsidR="00B12483" w:rsidRPr="00CE1E19" w:rsidRDefault="00B12483" w:rsidP="00B12483">
      <w:pPr>
        <w:rPr>
          <w:rFonts w:cstheme="minorHAnsi"/>
          <w:sz w:val="24"/>
          <w:szCs w:val="24"/>
          <w:lang w:val="de-DE"/>
        </w:rPr>
      </w:pPr>
    </w:p>
    <w:p w14:paraId="71CE4C1D" w14:textId="77777777" w:rsidR="00B12483" w:rsidRPr="008801DE" w:rsidRDefault="00B12483" w:rsidP="008801DE">
      <w:pPr>
        <w:jc w:val="center"/>
        <w:rPr>
          <w:rFonts w:cstheme="minorHAnsi"/>
          <w:sz w:val="32"/>
          <w:szCs w:val="32"/>
          <w:lang w:val="de-DE"/>
        </w:rPr>
      </w:pPr>
      <w:r w:rsidRPr="008801DE">
        <w:rPr>
          <w:rFonts w:cstheme="minorHAnsi"/>
          <w:sz w:val="32"/>
          <w:szCs w:val="32"/>
          <w:lang w:val="de-DE"/>
        </w:rPr>
        <w:t>Gesprächsnotiz</w:t>
      </w:r>
    </w:p>
    <w:p w14:paraId="2AA7740A" w14:textId="19EA5B8A" w:rsidR="00B12483" w:rsidRPr="008801DE" w:rsidRDefault="00B12483" w:rsidP="008801DE">
      <w:pPr>
        <w:jc w:val="center"/>
        <w:rPr>
          <w:rFonts w:cstheme="minorHAnsi"/>
          <w:sz w:val="32"/>
          <w:szCs w:val="32"/>
          <w:lang w:val="de-DE"/>
        </w:rPr>
      </w:pPr>
      <w:r w:rsidRPr="008801DE">
        <w:rPr>
          <w:rFonts w:cstheme="minorHAnsi"/>
          <w:sz w:val="32"/>
          <w:szCs w:val="32"/>
          <w:lang w:val="de-DE"/>
        </w:rPr>
        <w:t>des Treffens am 8. September 16.30 – 18.00 bei Micha</w:t>
      </w:r>
    </w:p>
    <w:p w14:paraId="66161942" w14:textId="66000A45" w:rsidR="00B12483" w:rsidRDefault="00B12483" w:rsidP="00B124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Anwesende: Micha Perschmann, Jan Böttcher, Dieter Hellweg, Bettina Schröder, Norbert Bernholt</w:t>
      </w:r>
      <w:r w:rsidRPr="00B12483">
        <w:rPr>
          <w:rFonts w:cstheme="minorHAnsi"/>
          <w:sz w:val="24"/>
          <w:szCs w:val="24"/>
          <w:lang w:val="de-DE"/>
        </w:rPr>
        <w:t xml:space="preserve"> </w:t>
      </w:r>
    </w:p>
    <w:p w14:paraId="2A96F693" w14:textId="7C7E2264" w:rsidR="00B12483" w:rsidRDefault="00B12483" w:rsidP="00B12483">
      <w:pPr>
        <w:rPr>
          <w:rFonts w:cstheme="minorHAnsi"/>
          <w:sz w:val="24"/>
          <w:szCs w:val="24"/>
          <w:lang w:val="de-DE"/>
        </w:rPr>
      </w:pPr>
    </w:p>
    <w:p w14:paraId="6AB0A901" w14:textId="167A8E32" w:rsidR="00B12483" w:rsidRPr="002C426C" w:rsidRDefault="00B12483" w:rsidP="00B12483">
      <w:pPr>
        <w:rPr>
          <w:rFonts w:cstheme="minorHAnsi"/>
          <w:b/>
          <w:bCs/>
          <w:sz w:val="24"/>
          <w:szCs w:val="24"/>
          <w:lang w:val="de-DE"/>
        </w:rPr>
      </w:pPr>
      <w:r w:rsidRPr="002C426C">
        <w:rPr>
          <w:rFonts w:cstheme="minorHAnsi"/>
          <w:b/>
          <w:bCs/>
          <w:sz w:val="24"/>
          <w:szCs w:val="24"/>
          <w:lang w:val="de-DE"/>
        </w:rPr>
        <w:t>TOP 1: Ablauf der Veranstaltung am 30.10.</w:t>
      </w:r>
    </w:p>
    <w:p w14:paraId="76ADDFD7" w14:textId="268A8FB2" w:rsidR="00B12483" w:rsidRDefault="00B12483" w:rsidP="00B124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Ort: Nicolai-Kirche</w:t>
      </w:r>
    </w:p>
    <w:p w14:paraId="2CB7675F" w14:textId="2F420EB6" w:rsidR="00B12483" w:rsidRDefault="00B12483" w:rsidP="00B124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Zeit: 17.00 – ca. 19.00 Uhr</w:t>
      </w:r>
    </w:p>
    <w:p w14:paraId="279ACC7C" w14:textId="2C49E92C" w:rsidR="00B12483" w:rsidRDefault="00B12483" w:rsidP="00B124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Technik: Lautsprecheranlage,</w:t>
      </w:r>
      <w:r w:rsidR="002C426C">
        <w:rPr>
          <w:rFonts w:cstheme="minorHAnsi"/>
          <w:sz w:val="24"/>
          <w:szCs w:val="24"/>
          <w:lang w:val="de-DE"/>
        </w:rPr>
        <w:t xml:space="preserve"> Mikros,</w:t>
      </w:r>
      <w:r>
        <w:rPr>
          <w:rFonts w:cstheme="minorHAnsi"/>
          <w:sz w:val="24"/>
          <w:szCs w:val="24"/>
          <w:lang w:val="de-DE"/>
        </w:rPr>
        <w:t xml:space="preserve"> Licht etc. stehen zur Verfügung</w:t>
      </w:r>
    </w:p>
    <w:p w14:paraId="3A44DB35" w14:textId="246BAC61" w:rsidR="00B12483" w:rsidRDefault="00B12483" w:rsidP="00B124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Ablauf:</w:t>
      </w:r>
    </w:p>
    <w:p w14:paraId="51C0D868" w14:textId="31FB7B09" w:rsidR="00B12483" w:rsidRPr="002C426C" w:rsidRDefault="00B12483" w:rsidP="002C426C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>Begrüßung durch die Superintendentin Frau Schmid</w:t>
      </w:r>
      <w:r w:rsidR="002C426C" w:rsidRPr="002C426C">
        <w:rPr>
          <w:rFonts w:cstheme="minorHAnsi"/>
          <w:sz w:val="24"/>
          <w:szCs w:val="24"/>
          <w:lang w:val="de-DE"/>
        </w:rPr>
        <w:t xml:space="preserve"> (3Min.)</w:t>
      </w:r>
    </w:p>
    <w:p w14:paraId="4F59CCD1" w14:textId="4E04DAEE" w:rsidR="002C426C" w:rsidRPr="002C426C" w:rsidRDefault="002C426C" w:rsidP="002C426C">
      <w:pPr>
        <w:pStyle w:val="Listenabsatz"/>
        <w:numPr>
          <w:ilvl w:val="0"/>
          <w:numId w:val="1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>Moderation: Micha und Norbert (Ablauf des Abends, Vorstellung Herr Technau, Herr Künkel) )(2 min.)</w:t>
      </w:r>
    </w:p>
    <w:p w14:paraId="258FE6B4" w14:textId="48A64125" w:rsidR="00B12483" w:rsidRDefault="00B12483" w:rsidP="002C426C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>Vorstellung der Gruppe LuStiQ: Bettina</w:t>
      </w:r>
      <w:r w:rsidR="002C426C" w:rsidRPr="002C426C">
        <w:rPr>
          <w:rFonts w:cstheme="minorHAnsi"/>
          <w:sz w:val="24"/>
          <w:szCs w:val="24"/>
          <w:lang w:val="de-DE"/>
        </w:rPr>
        <w:t xml:space="preserve"> (5 Min.)</w:t>
      </w:r>
    </w:p>
    <w:p w14:paraId="2D1E0774" w14:textId="6AB3CC15" w:rsidR="00CE1E19" w:rsidRPr="002C426C" w:rsidRDefault="00CE1E19" w:rsidP="002C426C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Bericht aus der Praxis der ambulanten Pflege (5 Min.)</w:t>
      </w:r>
    </w:p>
    <w:p w14:paraId="60585266" w14:textId="375DF2E4" w:rsidR="002C426C" w:rsidRPr="002C426C" w:rsidRDefault="00B12483" w:rsidP="002C426C">
      <w:pPr>
        <w:pStyle w:val="Listenabsatz"/>
        <w:numPr>
          <w:ilvl w:val="0"/>
          <w:numId w:val="1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 xml:space="preserve">Vortrag: Herr Technau </w:t>
      </w:r>
      <w:r w:rsidR="002C426C" w:rsidRPr="002C426C">
        <w:rPr>
          <w:rFonts w:cstheme="minorHAnsi"/>
          <w:sz w:val="24"/>
          <w:szCs w:val="24"/>
          <w:lang w:val="de-DE"/>
        </w:rPr>
        <w:t>(40 Min.)</w:t>
      </w:r>
    </w:p>
    <w:p w14:paraId="4493027F" w14:textId="03C47F3B" w:rsidR="00B12483" w:rsidRPr="002C426C" w:rsidRDefault="00B12483" w:rsidP="002C426C">
      <w:pPr>
        <w:pStyle w:val="Listenabsatz"/>
        <w:numPr>
          <w:ilvl w:val="0"/>
          <w:numId w:val="1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>Expertenbefragung: Herr Künkel</w:t>
      </w:r>
      <w:r w:rsidR="002C426C" w:rsidRPr="002C426C">
        <w:rPr>
          <w:rFonts w:cstheme="minorHAnsi"/>
          <w:sz w:val="24"/>
          <w:szCs w:val="24"/>
          <w:lang w:val="de-DE"/>
        </w:rPr>
        <w:t xml:space="preserve"> (15 Min.)</w:t>
      </w:r>
    </w:p>
    <w:p w14:paraId="24519F00" w14:textId="67697168" w:rsidR="002C426C" w:rsidRDefault="002C426C" w:rsidP="002C426C">
      <w:pPr>
        <w:pStyle w:val="Listenabsatz"/>
        <w:numPr>
          <w:ilvl w:val="0"/>
          <w:numId w:val="1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2C426C">
        <w:rPr>
          <w:rFonts w:cstheme="minorHAnsi"/>
          <w:sz w:val="24"/>
          <w:szCs w:val="24"/>
          <w:lang w:val="de-DE"/>
        </w:rPr>
        <w:t>Publikumsfragen/moderierte und strukturierte (Diskussion 45 Min.)</w:t>
      </w:r>
    </w:p>
    <w:p w14:paraId="53309F76" w14:textId="77777777" w:rsidR="008801DE" w:rsidRDefault="008801DE" w:rsidP="008801DE">
      <w:pPr>
        <w:pStyle w:val="Listenabsatz"/>
        <w:tabs>
          <w:tab w:val="left" w:pos="5240"/>
        </w:tabs>
        <w:rPr>
          <w:rFonts w:cstheme="minorHAnsi"/>
          <w:sz w:val="24"/>
          <w:szCs w:val="24"/>
          <w:lang w:val="de-DE"/>
        </w:rPr>
      </w:pPr>
    </w:p>
    <w:p w14:paraId="253A63AE" w14:textId="3A421844" w:rsidR="002C426C" w:rsidRPr="008801DE" w:rsidRDefault="002C426C" w:rsidP="008801DE">
      <w:pPr>
        <w:pStyle w:val="Listenabsatz"/>
        <w:numPr>
          <w:ilvl w:val="0"/>
          <w:numId w:val="2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Es ist geplant, die Veranstaltung aufzuzeichnen und anschließend auf Video und podcast zu veröffentlichen</w:t>
      </w:r>
    </w:p>
    <w:p w14:paraId="14A9CB50" w14:textId="1A45AFE1" w:rsidR="002C426C" w:rsidRPr="008801DE" w:rsidRDefault="002C426C" w:rsidP="008801DE">
      <w:pPr>
        <w:pStyle w:val="Listenabsatz"/>
        <w:numPr>
          <w:ilvl w:val="0"/>
          <w:numId w:val="2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Es wird um eine Spende zur Deckung der Kosten gebeten</w:t>
      </w:r>
    </w:p>
    <w:p w14:paraId="7E7919EF" w14:textId="208F3082" w:rsidR="002C426C" w:rsidRPr="008801DE" w:rsidRDefault="002C426C" w:rsidP="008801DE">
      <w:pPr>
        <w:pStyle w:val="Listenabsatz"/>
        <w:numPr>
          <w:ilvl w:val="0"/>
          <w:numId w:val="2"/>
        </w:num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Wir stellen darüber hinaus bei Lüneburg 2030+ einen Antrag zur Deckung der Kosten.</w:t>
      </w:r>
    </w:p>
    <w:p w14:paraId="3044AC57" w14:textId="55945986" w:rsidR="002C426C" w:rsidRDefault="002C426C" w:rsidP="002C426C">
      <w:pPr>
        <w:tabs>
          <w:tab w:val="left" w:pos="5240"/>
        </w:tabs>
        <w:rPr>
          <w:rFonts w:cstheme="minorHAnsi"/>
          <w:sz w:val="24"/>
          <w:szCs w:val="24"/>
          <w:lang w:val="de-DE"/>
        </w:rPr>
      </w:pPr>
    </w:p>
    <w:p w14:paraId="6321F055" w14:textId="1F2BC31F" w:rsidR="002C426C" w:rsidRPr="008801DE" w:rsidRDefault="002C426C" w:rsidP="002C426C">
      <w:pPr>
        <w:tabs>
          <w:tab w:val="left" w:pos="5240"/>
        </w:tabs>
        <w:rPr>
          <w:rFonts w:cstheme="minorHAnsi"/>
          <w:b/>
          <w:bCs/>
          <w:sz w:val="24"/>
          <w:szCs w:val="24"/>
          <w:lang w:val="de-DE"/>
        </w:rPr>
      </w:pPr>
      <w:r w:rsidRPr="008801DE">
        <w:rPr>
          <w:rFonts w:cstheme="minorHAnsi"/>
          <w:b/>
          <w:bCs/>
          <w:sz w:val="24"/>
          <w:szCs w:val="24"/>
          <w:lang w:val="de-DE"/>
        </w:rPr>
        <w:t>TOP 2: Öffentlichkeitsarbeit</w:t>
      </w:r>
    </w:p>
    <w:p w14:paraId="6CE93D13" w14:textId="5458F1DC" w:rsidR="002C426C" w:rsidRDefault="007C26E7" w:rsidP="002C426C">
      <w:p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u w:val="single"/>
          <w:lang w:val="de-DE"/>
        </w:rPr>
        <w:t>Einladungsbrief: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2C426C">
        <w:rPr>
          <w:rFonts w:cstheme="minorHAnsi"/>
          <w:sz w:val="24"/>
          <w:szCs w:val="24"/>
          <w:lang w:val="de-DE"/>
        </w:rPr>
        <w:t>Aufgrund der Vorlage von Ulla wird über den Inhalt des Einladungsbriefs gesprochen und eine grobe Gliederung vereinbart. Norbert wird beauftragt</w:t>
      </w:r>
      <w:r w:rsidR="00DB274C">
        <w:rPr>
          <w:rFonts w:cstheme="minorHAnsi"/>
          <w:sz w:val="24"/>
          <w:szCs w:val="24"/>
          <w:lang w:val="de-DE"/>
        </w:rPr>
        <w:t>,</w:t>
      </w:r>
      <w:r w:rsidR="002C426C">
        <w:rPr>
          <w:rFonts w:cstheme="minorHAnsi"/>
          <w:sz w:val="24"/>
          <w:szCs w:val="24"/>
          <w:lang w:val="de-DE"/>
        </w:rPr>
        <w:t xml:space="preserve"> eine Vorlage </w:t>
      </w:r>
      <w:r>
        <w:rPr>
          <w:rFonts w:cstheme="minorHAnsi"/>
          <w:sz w:val="24"/>
          <w:szCs w:val="24"/>
          <w:lang w:val="de-DE"/>
        </w:rPr>
        <w:t>zu erstellen, die bis zum 15.9. mit den notwendigen Korrekturschleifen zu einem fertigen Brief herangereift sein soll.</w:t>
      </w:r>
    </w:p>
    <w:p w14:paraId="1F015E74" w14:textId="3427E75A" w:rsidR="007C26E7" w:rsidRDefault="007C26E7" w:rsidP="002C426C">
      <w:pPr>
        <w:tabs>
          <w:tab w:val="left" w:pos="5240"/>
        </w:tabs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u w:val="single"/>
          <w:lang w:val="de-DE"/>
        </w:rPr>
        <w:t>Adressaten:</w:t>
      </w:r>
      <w:r>
        <w:rPr>
          <w:rFonts w:cstheme="minorHAnsi"/>
          <w:sz w:val="24"/>
          <w:szCs w:val="24"/>
          <w:lang w:val="de-DE"/>
        </w:rPr>
        <w:t xml:space="preserve"> Die Leiter*innen der Kassen (kommunal und landesweit), die Leiter*innen der ambulanten Pflegestationen, der Kirchenkreis, interessierte Pastor*innen, ambulante und stationäre Pflegekräfte, Hospiz (s.a. Liste von Ulla)</w:t>
      </w:r>
    </w:p>
    <w:p w14:paraId="566F1FDF" w14:textId="79E3292E" w:rsidR="008801DE" w:rsidRDefault="007C26E7" w:rsidP="007C26E7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u w:val="single"/>
          <w:lang w:val="de-DE"/>
        </w:rPr>
        <w:lastRenderedPageBreak/>
        <w:t>Verteilung:</w:t>
      </w:r>
      <w:r>
        <w:rPr>
          <w:rFonts w:cstheme="minorHAnsi"/>
          <w:sz w:val="24"/>
          <w:szCs w:val="24"/>
          <w:lang w:val="de-DE"/>
        </w:rPr>
        <w:t xml:space="preserve"> Der Brief wird per Mail und per Post verschickt. Die Arbeit teilt die Gruppe unter sich auf. </w:t>
      </w:r>
    </w:p>
    <w:p w14:paraId="458EB023" w14:textId="675C48D0" w:rsidR="008801DE" w:rsidRPr="008801DE" w:rsidRDefault="007C26E7" w:rsidP="002C426C">
      <w:pPr>
        <w:tabs>
          <w:tab w:val="left" w:pos="5240"/>
        </w:tabs>
        <w:rPr>
          <w:rFonts w:cstheme="minorHAnsi"/>
          <w:sz w:val="24"/>
          <w:szCs w:val="24"/>
          <w:u w:val="single"/>
          <w:lang w:val="de-DE"/>
        </w:rPr>
      </w:pPr>
      <w:r w:rsidRPr="008801DE">
        <w:rPr>
          <w:rFonts w:cstheme="minorHAnsi"/>
          <w:sz w:val="24"/>
          <w:szCs w:val="24"/>
          <w:u w:val="single"/>
          <w:lang w:val="de-DE"/>
        </w:rPr>
        <w:t>Zeitplan:</w:t>
      </w:r>
    </w:p>
    <w:p w14:paraId="7F70C2CC" w14:textId="3580C57C" w:rsidR="007C26E7" w:rsidRPr="008801DE" w:rsidRDefault="007C26E7" w:rsidP="008801DE">
      <w:pPr>
        <w:pStyle w:val="Listenabsatz"/>
        <w:numPr>
          <w:ilvl w:val="0"/>
          <w:numId w:val="3"/>
        </w:num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Fertigstellung des Briefs</w:t>
      </w:r>
      <w:r w:rsidRPr="008801DE">
        <w:rPr>
          <w:rFonts w:cstheme="minorHAnsi"/>
          <w:sz w:val="24"/>
          <w:szCs w:val="24"/>
          <w:lang w:val="de-DE"/>
        </w:rPr>
        <w:tab/>
        <w:t>15.9.</w:t>
      </w:r>
    </w:p>
    <w:p w14:paraId="282502CF" w14:textId="3DF0C11A" w:rsidR="007C26E7" w:rsidRPr="008801DE" w:rsidRDefault="008801DE" w:rsidP="008801DE">
      <w:pPr>
        <w:pStyle w:val="Listenabsatz"/>
        <w:numPr>
          <w:ilvl w:val="0"/>
          <w:numId w:val="3"/>
        </w:num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Aufteilung der Adressen</w:t>
      </w:r>
      <w:r w:rsidRPr="008801DE">
        <w:rPr>
          <w:rFonts w:cstheme="minorHAnsi"/>
          <w:sz w:val="24"/>
          <w:szCs w:val="24"/>
          <w:lang w:val="de-DE"/>
        </w:rPr>
        <w:tab/>
        <w:t>bis zum 15.9.</w:t>
      </w:r>
    </w:p>
    <w:p w14:paraId="582CE93F" w14:textId="070A5393" w:rsidR="008801DE" w:rsidRPr="008801DE" w:rsidRDefault="008801DE" w:rsidP="008801DE">
      <w:pPr>
        <w:pStyle w:val="Listenabsatz"/>
        <w:numPr>
          <w:ilvl w:val="0"/>
          <w:numId w:val="3"/>
        </w:num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Verschicken des Briefs</w:t>
      </w:r>
      <w:r w:rsidRPr="008801DE">
        <w:rPr>
          <w:rFonts w:cstheme="minorHAnsi"/>
          <w:sz w:val="24"/>
          <w:szCs w:val="24"/>
          <w:lang w:val="de-DE"/>
        </w:rPr>
        <w:tab/>
        <w:t>nach 15.9.</w:t>
      </w:r>
    </w:p>
    <w:p w14:paraId="3234D404" w14:textId="15D008D9" w:rsidR="008801DE" w:rsidRPr="008801DE" w:rsidRDefault="008801DE" w:rsidP="008801DE">
      <w:pPr>
        <w:pStyle w:val="Listenabsatz"/>
        <w:numPr>
          <w:ilvl w:val="0"/>
          <w:numId w:val="3"/>
        </w:num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Termin mit Frau Purschwitz (Lüneburg 2030+)</w:t>
      </w:r>
      <w:r w:rsidRPr="008801DE">
        <w:rPr>
          <w:rFonts w:cstheme="minorHAnsi"/>
          <w:sz w:val="24"/>
          <w:szCs w:val="24"/>
          <w:lang w:val="de-DE"/>
        </w:rPr>
        <w:tab/>
        <w:t>nach 15.9. (Kontaktaufnahme durch Norbert/zum Termin kommen alle, die Zeit und Lust haben)</w:t>
      </w:r>
    </w:p>
    <w:p w14:paraId="68F023C1" w14:textId="5525D4C0" w:rsidR="008801DE" w:rsidRPr="008801DE" w:rsidRDefault="008801DE" w:rsidP="008801DE">
      <w:pPr>
        <w:pStyle w:val="Listenabsatz"/>
        <w:numPr>
          <w:ilvl w:val="0"/>
          <w:numId w:val="3"/>
        </w:num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 w:rsidRPr="008801DE">
        <w:rPr>
          <w:rFonts w:cstheme="minorHAnsi"/>
          <w:sz w:val="24"/>
          <w:szCs w:val="24"/>
          <w:lang w:val="de-DE"/>
        </w:rPr>
        <w:t>Termin mir der Lüneburger Zeitung</w:t>
      </w:r>
      <w:r w:rsidRPr="008801DE">
        <w:rPr>
          <w:rFonts w:cstheme="minorHAnsi"/>
          <w:sz w:val="24"/>
          <w:szCs w:val="24"/>
          <w:lang w:val="de-DE"/>
        </w:rPr>
        <w:tab/>
        <w:t>Ende September/Anfang Oktober (Kontaktaufnahmen durch Bettina/ zum Termin kommen alle, die Lust und Zeit haben)</w:t>
      </w:r>
    </w:p>
    <w:p w14:paraId="275FA2B1" w14:textId="1AF12B15" w:rsidR="008801DE" w:rsidRDefault="008801DE" w:rsidP="007C26E7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</w:p>
    <w:p w14:paraId="310E82BF" w14:textId="5A6247B3" w:rsidR="008801DE" w:rsidRDefault="008801DE" w:rsidP="007C26E7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</w:p>
    <w:p w14:paraId="07658CB3" w14:textId="28958DA3" w:rsidR="008801DE" w:rsidRDefault="008801DE" w:rsidP="008801DE">
      <w:pPr>
        <w:tabs>
          <w:tab w:val="left" w:pos="5240"/>
        </w:tabs>
        <w:spacing w:after="0"/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8801DE">
        <w:rPr>
          <w:rFonts w:cstheme="minorHAnsi"/>
          <w:b/>
          <w:bCs/>
          <w:sz w:val="24"/>
          <w:szCs w:val="24"/>
          <w:lang w:val="de-DE"/>
        </w:rPr>
        <w:t>Nächstes Treffen ist am 22. September um 19.00 Uhr bei Bettina</w:t>
      </w:r>
    </w:p>
    <w:p w14:paraId="7B22145D" w14:textId="6574297F" w:rsidR="008801DE" w:rsidRDefault="008801DE" w:rsidP="008801DE">
      <w:pPr>
        <w:tabs>
          <w:tab w:val="left" w:pos="5240"/>
        </w:tabs>
        <w:spacing w:after="0"/>
        <w:rPr>
          <w:rFonts w:cstheme="minorHAnsi"/>
          <w:b/>
          <w:bCs/>
          <w:sz w:val="24"/>
          <w:szCs w:val="24"/>
          <w:lang w:val="de-DE"/>
        </w:rPr>
      </w:pPr>
    </w:p>
    <w:p w14:paraId="3468D4C3" w14:textId="15E7D93D" w:rsidR="008801DE" w:rsidRDefault="008801DE" w:rsidP="008801DE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P.S.</w:t>
      </w:r>
    </w:p>
    <w:p w14:paraId="7A85B314" w14:textId="52A2ACC5" w:rsidR="008801DE" w:rsidRDefault="008801DE" w:rsidP="008801DE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Alle Gesprächsnotizen und weitere Unterlagen sind derzeit auf der Homepage des Zukunftsrates dokumentiert.</w:t>
      </w:r>
      <w:r w:rsidR="00DB274C">
        <w:rPr>
          <w:rFonts w:cstheme="minorHAnsi"/>
          <w:sz w:val="24"/>
          <w:szCs w:val="24"/>
          <w:lang w:val="de-DE"/>
        </w:rPr>
        <w:t xml:space="preserve"> </w:t>
      </w:r>
      <w:hyperlink r:id="rId5" w:history="1">
        <w:r w:rsidR="00DB274C" w:rsidRPr="00F73119">
          <w:rPr>
            <w:rStyle w:val="Hyperlink"/>
            <w:rFonts w:cstheme="minorHAnsi"/>
            <w:sz w:val="24"/>
            <w:szCs w:val="24"/>
            <w:lang w:val="de-DE"/>
          </w:rPr>
          <w:t>https://zukunftsrat-lueneburg.de/projekte/pflege-im-quartier/</w:t>
        </w:r>
      </w:hyperlink>
    </w:p>
    <w:p w14:paraId="7B2F9872" w14:textId="77777777" w:rsidR="00DB274C" w:rsidRPr="008801DE" w:rsidRDefault="00DB274C" w:rsidP="008801DE">
      <w:pPr>
        <w:tabs>
          <w:tab w:val="left" w:pos="5240"/>
        </w:tabs>
        <w:spacing w:after="0"/>
        <w:rPr>
          <w:rFonts w:cstheme="minorHAnsi"/>
          <w:sz w:val="24"/>
          <w:szCs w:val="24"/>
          <w:lang w:val="de-DE"/>
        </w:rPr>
      </w:pPr>
    </w:p>
    <w:sectPr w:rsidR="00DB274C" w:rsidRPr="008801DE" w:rsidSect="00F4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23E8"/>
    <w:multiLevelType w:val="hybridMultilevel"/>
    <w:tmpl w:val="4BE867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2099"/>
    <w:multiLevelType w:val="hybridMultilevel"/>
    <w:tmpl w:val="8360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F4A"/>
    <w:multiLevelType w:val="hybridMultilevel"/>
    <w:tmpl w:val="7A1E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83"/>
    <w:rsid w:val="00231AFE"/>
    <w:rsid w:val="002A022E"/>
    <w:rsid w:val="002C426C"/>
    <w:rsid w:val="007C26E7"/>
    <w:rsid w:val="008801DE"/>
    <w:rsid w:val="00B12483"/>
    <w:rsid w:val="00B71F8F"/>
    <w:rsid w:val="00CE1E19"/>
    <w:rsid w:val="00DB274C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9C07"/>
  <w15:chartTrackingRefBased/>
  <w15:docId w15:val="{742846E5-C77D-48F9-A0F2-D88935C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2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7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ukunftsrat-lueneburg.de/projekte/pflege-im-quart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2</cp:revision>
  <dcterms:created xsi:type="dcterms:W3CDTF">2020-09-11T13:19:00Z</dcterms:created>
  <dcterms:modified xsi:type="dcterms:W3CDTF">2020-09-13T11:19:00Z</dcterms:modified>
</cp:coreProperties>
</file>